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FF0000"/>
          <w:sz w:val="28"/>
          <w:szCs w:val="28"/>
        </w:rPr>
      </w:pPr>
      <w:r>
        <w:rPr>
          <w:b/>
          <w:color w:val="FF0000"/>
          <w:sz w:val="28"/>
          <w:szCs w:val="28"/>
        </w:rPr>
        <w:t>SchulSozialArbeit</w:t>
      </w:r>
      <w:bookmarkStart w:id="0" w:name="_GoBack"/>
      <w:bookmarkEnd w:id="0"/>
    </w:p>
    <w:p>
      <w:pPr>
        <w:pStyle w:val="Normal"/>
        <w:rPr/>
      </w:pPr>
      <w:r>
        <w:rPr/>
        <w:t>Die Schulsozialarbeit richtet sich grundsätzlich an alle Schülerinnen und Schüler der</w:t>
        <w:br/>
        <w:t xml:space="preserve">Edith-Stein-Schule. Insbesondere an diejenigen, die sich in besonderen und/oder schwierigen Lebenssituationen befinden und/oder besonderen Bedarf an Unterstützung haben. </w:t>
      </w:r>
    </w:p>
    <w:p>
      <w:pPr>
        <w:pStyle w:val="Normal"/>
        <w:rPr/>
      </w:pPr>
      <w:r>
        <w:rPr/>
        <w:t>Eltern und LehrerInnen sind in unserer Arbeit die wichtigsten Kooperationspartner um eine positive Entwicklung der Schülerinnen und Schüler zu fördern und sie individuell bei der Bewältigung von Problemlagen unterstützen zu können.</w:t>
      </w:r>
    </w:p>
    <w:p>
      <w:pPr>
        <w:pStyle w:val="Normal"/>
        <w:rPr/>
      </w:pPr>
      <w:r>
        <w:rPr/>
        <w:t>Die Methoden, die wir dabei nutzen, können so unterschiedlich sein wie die Kinder selbst.</w:t>
      </w:r>
    </w:p>
    <w:p>
      <w:pPr>
        <w:pStyle w:val="Normal"/>
        <w:shd w:val="clear" w:color="auto" w:fill="FFFFFF" w:themeFill="background1"/>
        <w:rPr>
          <w:sz w:val="28"/>
          <w:szCs w:val="28"/>
        </w:rPr>
      </w:pPr>
      <w:r>
        <w:rPr>
          <w:sz w:val="28"/>
          <w:szCs w:val="28"/>
        </w:rPr>
      </w:r>
    </w:p>
    <w:p>
      <w:pPr>
        <w:pStyle w:val="Normal"/>
        <w:shd w:val="clear" w:color="auto" w:fill="FF0000"/>
        <w:rPr>
          <w:color w:val="FFFFFF" w:themeColor="background1"/>
          <w:sz w:val="28"/>
          <w:szCs w:val="28"/>
        </w:rPr>
      </w:pPr>
      <w:r>
        <w:rPr>
          <w:color w:val="FFFFFF" w:themeColor="background1"/>
          <w:sz w:val="28"/>
          <w:szCs w:val="28"/>
        </w:rPr>
        <w:t>WIR BIETEN EINE GEMEINSAME SUCHE NACH LÖSUNGEN</w:t>
      </w:r>
    </w:p>
    <w:p>
      <w:pPr>
        <w:pStyle w:val="Normal"/>
        <w:shd w:val="clear" w:color="auto" w:fill="FFFFFF" w:themeFill="background1"/>
        <w:rPr>
          <w:b/>
          <w:b/>
          <w:color w:val="FF0000"/>
          <w:sz w:val="28"/>
          <w:szCs w:val="28"/>
        </w:rPr>
      </w:pPr>
      <w:r>
        <w:rPr>
          <w:b/>
          <w:color w:val="FF0000"/>
          <w:sz w:val="28"/>
          <w:szCs w:val="28"/>
        </w:rPr>
      </w:r>
    </w:p>
    <w:p>
      <w:pPr>
        <w:pStyle w:val="Normal"/>
        <w:shd w:val="clear" w:color="auto" w:fill="FFFFFF" w:themeFill="background1"/>
        <w:rPr>
          <w:b/>
          <w:b/>
          <w:color w:val="FF0000"/>
          <w:sz w:val="28"/>
          <w:szCs w:val="28"/>
        </w:rPr>
      </w:pPr>
      <w:r>
        <w:rPr>
          <w:b/>
          <w:color w:val="FF0000"/>
          <w:sz w:val="28"/>
          <w:szCs w:val="28"/>
        </w:rPr>
        <w:t>Für Schülerinnen und Schüler:</w:t>
      </w:r>
    </w:p>
    <w:p>
      <w:pPr>
        <w:pStyle w:val="ListParagraph"/>
        <w:numPr>
          <w:ilvl w:val="0"/>
          <w:numId w:val="1"/>
        </w:numPr>
        <w:shd w:val="clear" w:color="auto" w:fill="FFFFFF" w:themeFill="background1"/>
        <w:rPr>
          <w:color w:val="FF0000"/>
        </w:rPr>
      </w:pPr>
      <w:r>
        <w:rPr/>
        <w:t>Einzel- und Gruppengespräche zu allen persönlichen, schulischen oder familiären Themen</w:t>
      </w:r>
    </w:p>
    <w:p>
      <w:pPr>
        <w:pStyle w:val="ListParagraph"/>
        <w:numPr>
          <w:ilvl w:val="0"/>
          <w:numId w:val="1"/>
        </w:numPr>
        <w:shd w:val="clear" w:color="auto" w:fill="FFFFFF" w:themeFill="background1"/>
        <w:rPr>
          <w:color w:val="FF0000"/>
        </w:rPr>
      </w:pPr>
      <w:r>
        <w:rPr/>
        <w:t>Unterstützung bei Konflikten mit Schülern/Lehrkräften</w:t>
      </w:r>
    </w:p>
    <w:p>
      <w:pPr>
        <w:pStyle w:val="ListParagraph"/>
        <w:numPr>
          <w:ilvl w:val="0"/>
          <w:numId w:val="1"/>
        </w:numPr>
        <w:shd w:val="clear" w:color="auto" w:fill="FFFFFF" w:themeFill="background1"/>
        <w:rPr>
          <w:color w:val="FF0000"/>
        </w:rPr>
      </w:pPr>
      <w:r>
        <w:rPr/>
        <w:t>Lernschwierigkeiten</w:t>
      </w:r>
    </w:p>
    <w:p>
      <w:pPr>
        <w:pStyle w:val="ListParagraph"/>
        <w:numPr>
          <w:ilvl w:val="0"/>
          <w:numId w:val="8"/>
        </w:numPr>
        <w:shd w:val="clear" w:color="auto" w:fill="FFFFFF" w:themeFill="background1"/>
        <w:rPr>
          <w:color w:val="FF0000"/>
        </w:rPr>
      </w:pPr>
      <w:r>
        <w:rPr/>
        <w:t>Marburger Konzentrationstraining (MKT)</w:t>
      </w:r>
    </w:p>
    <w:p>
      <w:pPr>
        <w:pStyle w:val="ListParagraph"/>
        <w:numPr>
          <w:ilvl w:val="0"/>
          <w:numId w:val="8"/>
        </w:numPr>
        <w:shd w:val="clear" w:color="auto" w:fill="FFFFFF" w:themeFill="background1"/>
        <w:rPr>
          <w:color w:val="FF0000"/>
        </w:rPr>
      </w:pPr>
      <w:r>
        <w:rPr/>
        <w:t>Aufmerksamkeitstraining</w:t>
      </w:r>
    </w:p>
    <w:p>
      <w:pPr>
        <w:pStyle w:val="ListParagraph"/>
        <w:numPr>
          <w:ilvl w:val="0"/>
          <w:numId w:val="8"/>
        </w:numPr>
        <w:shd w:val="clear" w:color="auto" w:fill="FFFFFF" w:themeFill="background1"/>
        <w:rPr>
          <w:color w:val="FF0000"/>
        </w:rPr>
      </w:pPr>
      <w:r>
        <w:rPr/>
        <w:t>Achtsamkeitstraining</w:t>
      </w:r>
    </w:p>
    <w:p>
      <w:pPr>
        <w:pStyle w:val="ListParagraph"/>
        <w:numPr>
          <w:ilvl w:val="0"/>
          <w:numId w:val="1"/>
        </w:numPr>
        <w:shd w:val="clear" w:color="auto" w:fill="FFFFFF" w:themeFill="background1"/>
        <w:rPr>
          <w:color w:val="FF0000"/>
        </w:rPr>
      </w:pPr>
      <w:r>
        <w:rPr/>
        <w:t>Soziales Lernen (Einzeln, Gruppe, Klasse)</w:t>
      </w:r>
    </w:p>
    <w:p>
      <w:pPr>
        <w:pStyle w:val="ListParagraph"/>
        <w:numPr>
          <w:ilvl w:val="0"/>
          <w:numId w:val="7"/>
        </w:numPr>
        <w:shd w:val="clear" w:color="auto" w:fill="FFFFFF" w:themeFill="background1"/>
        <w:rPr>
          <w:color w:val="FF0000"/>
        </w:rPr>
      </w:pPr>
      <w:r>
        <w:rPr/>
        <w:t>„</w:t>
      </w:r>
      <w:r>
        <w:rPr/>
        <w:t>Lubo aus dem All!“ (Jahrgang1)</w:t>
      </w:r>
    </w:p>
    <w:p>
      <w:pPr>
        <w:pStyle w:val="ListParagraph"/>
        <w:numPr>
          <w:ilvl w:val="0"/>
          <w:numId w:val="7"/>
        </w:numPr>
        <w:shd w:val="clear" w:color="auto" w:fill="FFFFFF" w:themeFill="background1"/>
        <w:rPr/>
      </w:pPr>
      <w:r>
        <w:rPr/>
        <w:t>„</w:t>
      </w:r>
      <w:r>
        <w:rPr/>
        <w:t>Wir sind klasse!“ (Jahrgang 2/3)</w:t>
      </w:r>
    </w:p>
    <w:p>
      <w:pPr>
        <w:pStyle w:val="ListParagraph"/>
        <w:numPr>
          <w:ilvl w:val="0"/>
          <w:numId w:val="7"/>
        </w:numPr>
        <w:shd w:val="clear" w:color="auto" w:fill="FFFFFF" w:themeFill="background1"/>
        <w:rPr/>
      </w:pPr>
      <w:r>
        <w:rPr/>
        <w:t>„</w:t>
      </w:r>
      <w:r>
        <w:rPr/>
        <w:t>Starker Abgang!“ (Jahrgang 4)</w:t>
      </w:r>
    </w:p>
    <w:p>
      <w:pPr>
        <w:pStyle w:val="ListParagraph"/>
        <w:numPr>
          <w:ilvl w:val="0"/>
          <w:numId w:val="1"/>
        </w:numPr>
        <w:shd w:val="clear" w:color="auto" w:fill="FFFFFF" w:themeFill="background1"/>
        <w:rPr>
          <w:color w:val="FF0000"/>
        </w:rPr>
      </w:pPr>
      <w:r>
        <w:rPr/>
        <w:t>Projekte und Workshops</w:t>
      </w:r>
    </w:p>
    <w:p>
      <w:pPr>
        <w:pStyle w:val="ListParagraph"/>
        <w:numPr>
          <w:ilvl w:val="0"/>
          <w:numId w:val="6"/>
        </w:numPr>
        <w:shd w:val="clear" w:color="auto" w:fill="FFFFFF" w:themeFill="background1"/>
        <w:rPr/>
      </w:pPr>
      <w:r>
        <w:rPr/>
        <w:t>Streithelfer-Ausbildung nach Bensberger Modell</w:t>
      </w:r>
    </w:p>
    <w:p>
      <w:pPr>
        <w:pStyle w:val="ListParagraph"/>
        <w:numPr>
          <w:ilvl w:val="0"/>
          <w:numId w:val="6"/>
        </w:numPr>
        <w:shd w:val="clear" w:color="auto" w:fill="FFFFFF" w:themeFill="background1"/>
        <w:rPr/>
      </w:pPr>
      <w:r>
        <w:rPr/>
        <w:t>Medienkompetenztraining</w:t>
      </w:r>
    </w:p>
    <w:p>
      <w:pPr>
        <w:pStyle w:val="ListParagraph"/>
        <w:numPr>
          <w:ilvl w:val="0"/>
          <w:numId w:val="6"/>
        </w:numPr>
        <w:shd w:val="clear" w:color="auto" w:fill="FFFFFF" w:themeFill="background1"/>
        <w:rPr/>
      </w:pPr>
      <w:r>
        <w:rPr/>
        <w:t>Klassenrat/Schülerparlament</w:t>
      </w:r>
    </w:p>
    <w:p>
      <w:pPr>
        <w:pStyle w:val="ListParagraph"/>
        <w:numPr>
          <w:ilvl w:val="0"/>
          <w:numId w:val="6"/>
        </w:numPr>
        <w:shd w:val="clear" w:color="auto" w:fill="FFFFFF" w:themeFill="background1"/>
        <w:rPr/>
      </w:pPr>
      <w:r>
        <w:rPr/>
        <w:t>Klassengemeinschaftstraining</w:t>
      </w:r>
    </w:p>
    <w:p>
      <w:pPr>
        <w:pStyle w:val="ListParagraph"/>
        <w:numPr>
          <w:ilvl w:val="0"/>
          <w:numId w:val="6"/>
        </w:numPr>
        <w:shd w:val="clear" w:color="auto" w:fill="FFFFFF" w:themeFill="background1"/>
        <w:rPr/>
      </w:pPr>
      <w:r>
        <w:rPr/>
        <w:t>Mädchen- und Jungengruppe</w:t>
      </w:r>
    </w:p>
    <w:p>
      <w:pPr>
        <w:pStyle w:val="ListParagraph"/>
        <w:numPr>
          <w:ilvl w:val="0"/>
          <w:numId w:val="1"/>
        </w:numPr>
        <w:shd w:val="clear" w:color="auto" w:fill="FFFFFF" w:themeFill="background1"/>
        <w:rPr>
          <w:color w:val="FF0000"/>
        </w:rPr>
      </w:pPr>
      <w:r>
        <w:rPr/>
        <w:t xml:space="preserve">Kindersprechstunde: </w:t>
      </w:r>
      <w:r>
        <w:rPr>
          <w:b/>
        </w:rPr>
        <w:t>Dienstags und donnerstags: jeweils 9:45 Uhr (erste große Pause)</w:t>
      </w:r>
    </w:p>
    <w:p>
      <w:pPr>
        <w:pStyle w:val="ListParagraph"/>
        <w:shd w:val="clear" w:color="auto" w:fill="FFFFFF" w:themeFill="background1"/>
        <w:ind w:left="360" w:hanging="0"/>
        <w:rPr/>
      </w:pPr>
      <w:r>
        <w:rPr/>
      </w:r>
    </w:p>
    <w:p>
      <w:pPr>
        <w:pStyle w:val="ListParagraph"/>
        <w:shd w:val="clear" w:color="auto" w:fill="FFFFFF" w:themeFill="background1"/>
        <w:ind w:left="360" w:hanging="0"/>
        <w:rPr/>
      </w:pPr>
      <w:r>
        <w:rPr/>
      </w:r>
    </w:p>
    <w:p>
      <w:pPr>
        <w:pStyle w:val="ListParagraph"/>
        <w:shd w:val="clear" w:color="auto" w:fill="FFFFFF" w:themeFill="background1"/>
        <w:ind w:left="0" w:hanging="0"/>
        <w:jc w:val="both"/>
        <w:rPr>
          <w:color w:val="FF0000"/>
        </w:rPr>
      </w:pPr>
      <w:r>
        <w:rPr>
          <w:b/>
          <w:color w:val="FF0000"/>
          <w:sz w:val="28"/>
          <w:szCs w:val="28"/>
        </w:rPr>
        <w:t>Für Eltern:</w:t>
      </w:r>
    </w:p>
    <w:p>
      <w:pPr>
        <w:pStyle w:val="ListParagraph"/>
        <w:shd w:val="clear" w:color="auto" w:fill="FFFFFF" w:themeFill="background1"/>
        <w:ind w:left="0" w:hanging="0"/>
        <w:jc w:val="both"/>
        <w:rPr>
          <w:color w:val="FF0000"/>
        </w:rPr>
      </w:pPr>
      <w:r>
        <w:rPr>
          <w:color w:val="FF0000"/>
        </w:rPr>
      </w:r>
    </w:p>
    <w:p>
      <w:pPr>
        <w:pStyle w:val="ListParagraph"/>
        <w:numPr>
          <w:ilvl w:val="0"/>
          <w:numId w:val="2"/>
        </w:numPr>
        <w:shd w:val="clear" w:color="auto" w:fill="FFFFFF" w:themeFill="background1"/>
        <w:jc w:val="both"/>
        <w:rPr/>
      </w:pPr>
      <w:r>
        <w:rPr/>
        <w:t>Gespräche/ Beratung/ Begleitung</w:t>
      </w:r>
    </w:p>
    <w:p>
      <w:pPr>
        <w:pStyle w:val="ListParagraph"/>
        <w:shd w:val="clear" w:color="auto" w:fill="FFFFFF" w:themeFill="background1"/>
        <w:ind w:left="360" w:hanging="0"/>
        <w:jc w:val="both"/>
        <w:rPr/>
      </w:pPr>
      <w:r>
        <w:rPr/>
        <w:t>-</w:t>
        <w:tab/>
        <w:t>Häusliches Umfeld bzw. Bezugspersonen in Ausnahmesituationen</w:t>
      </w:r>
    </w:p>
    <w:p>
      <w:pPr>
        <w:pStyle w:val="ListParagraph"/>
        <w:shd w:val="clear" w:color="auto" w:fill="FFFFFF" w:themeFill="background1"/>
        <w:ind w:left="360" w:hanging="0"/>
        <w:jc w:val="both"/>
        <w:rPr/>
      </w:pPr>
      <w:r>
        <w:rPr/>
        <w:t>-</w:t>
        <w:tab/>
        <w:t>Trennung/ Scheidung</w:t>
      </w:r>
    </w:p>
    <w:p>
      <w:pPr>
        <w:pStyle w:val="ListParagraph"/>
        <w:shd w:val="clear" w:color="auto" w:fill="FFFFFF" w:themeFill="background1"/>
        <w:ind w:left="360" w:hanging="0"/>
        <w:jc w:val="both"/>
        <w:rPr/>
      </w:pPr>
      <w:r>
        <w:rPr/>
        <w:t>-</w:t>
        <w:tab/>
        <w:t>Umzug/Schulwechsel</w:t>
      </w:r>
    </w:p>
    <w:p>
      <w:pPr>
        <w:pStyle w:val="ListParagraph"/>
        <w:numPr>
          <w:ilvl w:val="0"/>
          <w:numId w:val="5"/>
        </w:numPr>
        <w:shd w:val="clear" w:color="auto" w:fill="FFFFFF" w:themeFill="background1"/>
        <w:jc w:val="both"/>
        <w:rPr/>
      </w:pPr>
      <w:r>
        <w:rPr/>
        <w:t>Erziehungs- und Beziehungsfragen</w:t>
      </w:r>
    </w:p>
    <w:p>
      <w:pPr>
        <w:pStyle w:val="ListParagraph"/>
        <w:numPr>
          <w:ilvl w:val="0"/>
          <w:numId w:val="5"/>
        </w:numPr>
        <w:shd w:val="clear" w:color="auto" w:fill="FFFFFF" w:themeFill="background1"/>
        <w:jc w:val="both"/>
        <w:rPr/>
      </w:pPr>
      <w:r>
        <w:rPr/>
        <w:t>Bedarf: Fördern und/oder Fordern</w:t>
      </w:r>
    </w:p>
    <w:p>
      <w:pPr>
        <w:pStyle w:val="ListParagraph"/>
        <w:numPr>
          <w:ilvl w:val="0"/>
          <w:numId w:val="2"/>
        </w:numPr>
        <w:shd w:val="clear" w:color="auto" w:fill="FFFFFF" w:themeFill="background1"/>
        <w:jc w:val="both"/>
        <w:rPr/>
      </w:pPr>
      <w:r>
        <w:rPr/>
        <w:t>Informationen/ Vermittlung zu weiteren</w:t>
      </w:r>
    </w:p>
    <w:p>
      <w:pPr>
        <w:pStyle w:val="ListParagraph"/>
        <w:shd w:val="clear" w:color="auto" w:fill="FFFFFF" w:themeFill="background1"/>
        <w:ind w:left="360" w:hanging="0"/>
        <w:jc w:val="both"/>
        <w:rPr/>
      </w:pPr>
      <w:r>
        <w:rPr/>
        <w:t>-</w:t>
        <w:tab/>
        <w:t>Beratungsstellen</w:t>
      </w:r>
    </w:p>
    <w:p>
      <w:pPr>
        <w:pStyle w:val="ListParagraph"/>
        <w:shd w:val="clear" w:color="auto" w:fill="FFFFFF" w:themeFill="background1"/>
        <w:ind w:left="360" w:hanging="0"/>
        <w:jc w:val="both"/>
        <w:rPr/>
      </w:pPr>
      <w:r>
        <w:rPr/>
        <w:t>-      Ärzten / Therapeuten</w:t>
      </w:r>
    </w:p>
    <w:p>
      <w:pPr>
        <w:pStyle w:val="ListParagraph"/>
        <w:shd w:val="clear" w:color="auto" w:fill="FFFFFF" w:themeFill="background1"/>
        <w:ind w:left="360" w:hanging="0"/>
        <w:jc w:val="both"/>
        <w:rPr/>
      </w:pPr>
      <w:r>
        <w:rPr/>
        <w:t>-</w:t>
        <w:tab/>
        <w:t>Hilfen</w:t>
      </w:r>
    </w:p>
    <w:p>
      <w:pPr>
        <w:pStyle w:val="ListParagraph"/>
        <w:numPr>
          <w:ilvl w:val="0"/>
          <w:numId w:val="2"/>
        </w:numPr>
        <w:shd w:val="clear" w:color="auto" w:fill="FFFFFF" w:themeFill="background1"/>
        <w:jc w:val="both"/>
        <w:rPr/>
      </w:pPr>
      <w:r>
        <w:rPr/>
        <w:t>Unterstützung bei Antragstellung und Verwaltungsangelegenheiten</w:t>
      </w:r>
    </w:p>
    <w:p>
      <w:pPr>
        <w:pStyle w:val="ListParagraph"/>
        <w:numPr>
          <w:ilvl w:val="0"/>
          <w:numId w:val="2"/>
        </w:numPr>
        <w:shd w:val="clear" w:color="auto" w:fill="FFFFFF" w:themeFill="background1"/>
        <w:jc w:val="both"/>
        <w:rPr/>
      </w:pPr>
      <w:r>
        <w:rPr/>
        <w:t xml:space="preserve">Elternsprechstunde: </w:t>
      </w:r>
      <w:r>
        <w:rPr>
          <w:b/>
        </w:rPr>
        <w:t>Donnerstags: 08:00 Uhr</w:t>
      </w:r>
    </w:p>
    <w:p>
      <w:pPr>
        <w:pStyle w:val="Normal"/>
        <w:shd w:val="clear" w:color="auto" w:fill="FFFFFF" w:themeFill="background1"/>
        <w:jc w:val="both"/>
        <w:rPr/>
      </w:pPr>
      <w:r>
        <w:rPr/>
        <w:t xml:space="preserve">      </w:t>
      </w:r>
    </w:p>
    <w:p>
      <w:pPr>
        <w:pStyle w:val="Normal"/>
        <w:shd w:val="clear" w:color="auto" w:fill="FFFFFF" w:themeFill="background1"/>
        <w:jc w:val="both"/>
        <w:rPr>
          <w:color w:val="FF0000"/>
        </w:rPr>
      </w:pPr>
      <w:r>
        <w:rPr>
          <w:b/>
          <w:color w:val="FF0000"/>
          <w:sz w:val="28"/>
          <w:szCs w:val="28"/>
        </w:rPr>
        <w:t>Für Lehrerinnen und Lehrer:</w:t>
      </w:r>
    </w:p>
    <w:p>
      <w:pPr>
        <w:pStyle w:val="ListParagraph"/>
        <w:numPr>
          <w:ilvl w:val="0"/>
          <w:numId w:val="3"/>
        </w:numPr>
        <w:shd w:val="clear" w:color="auto" w:fill="FFFFFF" w:themeFill="background1"/>
        <w:jc w:val="both"/>
        <w:rPr>
          <w:color w:val="FF0000"/>
        </w:rPr>
      </w:pPr>
      <w:r>
        <w:rPr/>
        <w:t>Kollegiale Beratung</w:t>
      </w:r>
    </w:p>
    <w:p>
      <w:pPr>
        <w:pStyle w:val="ListParagraph"/>
        <w:numPr>
          <w:ilvl w:val="0"/>
          <w:numId w:val="3"/>
        </w:numPr>
        <w:shd w:val="clear" w:color="auto" w:fill="FFFFFF" w:themeFill="background1"/>
        <w:jc w:val="both"/>
        <w:rPr>
          <w:color w:val="FF0000"/>
        </w:rPr>
      </w:pPr>
      <w:r>
        <w:rPr/>
        <w:t>Gemeinsame Elterngespräche</w:t>
      </w:r>
    </w:p>
    <w:p>
      <w:pPr>
        <w:pStyle w:val="ListParagraph"/>
        <w:numPr>
          <w:ilvl w:val="0"/>
          <w:numId w:val="3"/>
        </w:numPr>
        <w:shd w:val="clear" w:color="auto" w:fill="FFFFFF" w:themeFill="background1"/>
        <w:jc w:val="both"/>
        <w:rPr>
          <w:color w:val="FF0000"/>
        </w:rPr>
      </w:pPr>
      <w:r>
        <w:rPr/>
        <w:t>Teilnahme an Elternabenden, Klassen- und Schulkonferenzen</w:t>
      </w:r>
    </w:p>
    <w:p>
      <w:pPr>
        <w:pStyle w:val="ListParagraph"/>
        <w:numPr>
          <w:ilvl w:val="0"/>
          <w:numId w:val="3"/>
        </w:numPr>
        <w:shd w:val="clear" w:color="auto" w:fill="FFFFFF" w:themeFill="background1"/>
        <w:jc w:val="both"/>
        <w:rPr>
          <w:color w:val="FF0000"/>
        </w:rPr>
      </w:pPr>
      <w:r>
        <w:rPr/>
        <w:t>Teilnahme an Teamtagungen</w:t>
      </w:r>
    </w:p>
    <w:p>
      <w:pPr>
        <w:pStyle w:val="ListParagraph"/>
        <w:numPr>
          <w:ilvl w:val="0"/>
          <w:numId w:val="3"/>
        </w:numPr>
        <w:shd w:val="clear" w:color="auto" w:fill="FFFFFF" w:themeFill="background1"/>
        <w:jc w:val="both"/>
        <w:rPr>
          <w:color w:val="FF0000"/>
        </w:rPr>
      </w:pPr>
      <w:r>
        <w:rPr/>
        <w:t>Hospitation und Reflexion</w:t>
      </w:r>
    </w:p>
    <w:p>
      <w:pPr>
        <w:pStyle w:val="ListParagraph"/>
        <w:numPr>
          <w:ilvl w:val="0"/>
          <w:numId w:val="3"/>
        </w:numPr>
        <w:shd w:val="clear" w:color="auto" w:fill="FFFFFF" w:themeFill="background1"/>
        <w:jc w:val="both"/>
        <w:rPr>
          <w:color w:val="FF0000"/>
        </w:rPr>
      </w:pPr>
      <w:r>
        <w:rPr/>
        <w:t>Vermittlung zu Netzwerkpartnern (Hilfs- und Unterstützungsangebote)</w:t>
      </w:r>
    </w:p>
    <w:p>
      <w:pPr>
        <w:pStyle w:val="Normal"/>
        <w:shd w:val="clear" w:color="auto" w:fill="FFFFFF" w:themeFill="background1"/>
        <w:jc w:val="both"/>
        <w:rPr>
          <w:color w:val="FF0000"/>
        </w:rPr>
      </w:pPr>
      <w:r>
        <w:rPr>
          <w:color w:val="FF0000"/>
        </w:rPr>
      </w:r>
    </w:p>
    <w:p>
      <w:pPr>
        <w:pStyle w:val="Normal"/>
        <w:shd w:val="clear" w:color="auto" w:fill="FFFFFF" w:themeFill="background1"/>
        <w:jc w:val="both"/>
        <w:rPr>
          <w:color w:val="FF0000"/>
        </w:rPr>
      </w:pPr>
      <w:r>
        <w:rPr>
          <w:b/>
          <w:color w:val="FF0000"/>
          <w:sz w:val="28"/>
          <w:szCs w:val="28"/>
        </w:rPr>
        <w:t>Unsere Grundsätze:</w:t>
      </w:r>
    </w:p>
    <w:p>
      <w:pPr>
        <w:pStyle w:val="ListParagraph"/>
        <w:numPr>
          <w:ilvl w:val="0"/>
          <w:numId w:val="4"/>
        </w:numPr>
        <w:shd w:val="clear" w:color="auto" w:fill="FFFFFF" w:themeFill="background1"/>
        <w:jc w:val="both"/>
        <w:rPr>
          <w:color w:val="FF0000"/>
        </w:rPr>
      </w:pPr>
      <w:r>
        <w:rPr/>
        <w:t>Unsere Angebote sind freiwillig</w:t>
      </w:r>
    </w:p>
    <w:p>
      <w:pPr>
        <w:pStyle w:val="ListParagraph"/>
        <w:numPr>
          <w:ilvl w:val="0"/>
          <w:numId w:val="4"/>
        </w:numPr>
        <w:shd w:val="clear" w:color="auto" w:fill="FFFFFF" w:themeFill="background1"/>
        <w:jc w:val="both"/>
        <w:rPr>
          <w:color w:val="FF0000"/>
        </w:rPr>
      </w:pPr>
      <w:r>
        <w:rPr/>
        <w:t>Die Gesprächsinhalte sind vertraulich</w:t>
      </w:r>
    </w:p>
    <w:p>
      <w:pPr>
        <w:pStyle w:val="ListParagraph"/>
        <w:shd w:val="clear" w:color="auto" w:fill="FFFFFF" w:themeFill="background1"/>
        <w:ind w:left="360" w:hanging="0"/>
        <w:jc w:val="both"/>
        <w:rPr>
          <w:color w:val="FF0000"/>
        </w:rPr>
      </w:pPr>
      <w:r>
        <w:rPr>
          <w:color w:val="FF0000"/>
        </w:rPr>
      </w:r>
    </w:p>
    <w:p>
      <w:pPr>
        <w:pStyle w:val="Normal"/>
        <w:shd w:val="clear" w:color="auto" w:fill="FFFFFF" w:themeFill="background1"/>
        <w:jc w:val="both"/>
        <w:rPr>
          <w:b/>
          <w:b/>
          <w:color w:val="000000" w:themeColor="text1"/>
          <w:sz w:val="28"/>
          <w:szCs w:val="28"/>
        </w:rPr>
      </w:pPr>
      <w:r>
        <w:rPr>
          <w:b/>
          <w:color w:val="000000" w:themeColor="text1"/>
          <w:sz w:val="28"/>
          <w:szCs w:val="28"/>
        </w:rPr>
        <w:t>Wir sind gerne für Euch da. Sprecht uns an!</w:t>
      </w:r>
    </w:p>
    <w:p>
      <w:pPr>
        <w:pStyle w:val="Normal"/>
        <w:shd w:val="clear" w:color="auto" w:fill="FFFFFF" w:themeFill="background1"/>
        <w:jc w:val="both"/>
        <w:rPr>
          <w:b/>
          <w:b/>
          <w:color w:val="000000" w:themeColor="text1"/>
          <w:sz w:val="28"/>
          <w:szCs w:val="28"/>
        </w:rPr>
      </w:pPr>
      <w:r>
        <w:rPr>
          <w:b/>
          <w:color w:val="000000" w:themeColor="text1"/>
          <w:sz w:val="28"/>
          <w:szCs w:val="28"/>
        </w:rPr>
      </w:r>
    </w:p>
    <w:p>
      <w:pPr>
        <w:pStyle w:val="Normal"/>
        <w:shd w:val="clear" w:color="auto" w:fill="FF0000"/>
        <w:jc w:val="both"/>
        <w:rPr>
          <w:b/>
          <w:b/>
          <w:color w:val="FFFFFF" w:themeColor="background1"/>
          <w:sz w:val="28"/>
          <w:szCs w:val="28"/>
        </w:rPr>
      </w:pPr>
      <w:r>
        <w:rPr>
          <w:b/>
          <w:color w:val="FFFFFF" w:themeColor="background1"/>
          <w:sz w:val="28"/>
          <w:szCs w:val="28"/>
        </w:rPr>
        <w:t>Unsere Präsenszeiten:</w:t>
      </w:r>
    </w:p>
    <w:p>
      <w:pPr>
        <w:pStyle w:val="Normal"/>
        <w:shd w:val="clear" w:color="auto" w:fill="FFFFFF" w:themeFill="background1"/>
        <w:jc w:val="both"/>
        <w:rPr>
          <w:color w:val="000000" w:themeColor="text1"/>
          <w:sz w:val="24"/>
          <w:szCs w:val="24"/>
        </w:rPr>
      </w:pPr>
      <w:r>
        <w:rPr>
          <w:b/>
          <w:color w:val="000000" w:themeColor="text1"/>
          <w:sz w:val="24"/>
          <w:szCs w:val="24"/>
        </w:rPr>
        <w:t>MO</w:t>
      </w:r>
      <w:r>
        <w:rPr>
          <w:color w:val="000000" w:themeColor="text1"/>
          <w:sz w:val="24"/>
          <w:szCs w:val="24"/>
        </w:rPr>
        <w:tab/>
        <w:t>08:30 – 15:30 Uhr</w:t>
      </w:r>
    </w:p>
    <w:p>
      <w:pPr>
        <w:pStyle w:val="Normal"/>
        <w:shd w:val="clear" w:color="auto" w:fill="FFFFFF" w:themeFill="background1"/>
        <w:jc w:val="both"/>
        <w:rPr>
          <w:color w:val="000000" w:themeColor="text1"/>
          <w:sz w:val="24"/>
          <w:szCs w:val="24"/>
        </w:rPr>
      </w:pPr>
      <w:r>
        <w:rPr>
          <w:b/>
          <w:color w:val="000000" w:themeColor="text1"/>
          <w:sz w:val="24"/>
          <w:szCs w:val="24"/>
        </w:rPr>
        <w:t>DI</w:t>
        <w:tab/>
      </w:r>
      <w:r>
        <w:rPr>
          <w:color w:val="000000" w:themeColor="text1"/>
          <w:sz w:val="24"/>
          <w:szCs w:val="24"/>
        </w:rPr>
        <w:t>08:00 – 16:00 Uhr</w:t>
      </w:r>
    </w:p>
    <w:p>
      <w:pPr>
        <w:pStyle w:val="Normal"/>
        <w:shd w:val="clear" w:color="auto" w:fill="FFFFFF" w:themeFill="background1"/>
        <w:jc w:val="both"/>
        <w:rPr>
          <w:color w:val="000000" w:themeColor="text1"/>
          <w:sz w:val="24"/>
          <w:szCs w:val="24"/>
        </w:rPr>
      </w:pPr>
      <w:r>
        <w:rPr>
          <w:b/>
          <w:color w:val="000000" w:themeColor="text1"/>
          <w:sz w:val="24"/>
          <w:szCs w:val="24"/>
        </w:rPr>
        <w:t>MI</w:t>
        <w:tab/>
      </w:r>
      <w:r>
        <w:rPr>
          <w:color w:val="000000" w:themeColor="text1"/>
          <w:sz w:val="24"/>
          <w:szCs w:val="24"/>
        </w:rPr>
        <w:t>08:30 – 15:30 Uhr</w:t>
      </w:r>
    </w:p>
    <w:p>
      <w:pPr>
        <w:pStyle w:val="Normal"/>
        <w:shd w:val="clear" w:color="auto" w:fill="FFFFFF" w:themeFill="background1"/>
        <w:jc w:val="both"/>
        <w:rPr>
          <w:b/>
          <w:b/>
          <w:color w:val="000000" w:themeColor="text1"/>
          <w:sz w:val="24"/>
          <w:szCs w:val="24"/>
        </w:rPr>
      </w:pPr>
      <w:r>
        <w:rPr>
          <w:b/>
          <w:color w:val="000000" w:themeColor="text1"/>
          <w:sz w:val="24"/>
          <w:szCs w:val="24"/>
        </w:rPr>
        <w:t>DO</w:t>
        <w:tab/>
      </w:r>
      <w:r>
        <w:rPr>
          <w:color w:val="000000" w:themeColor="text1"/>
          <w:sz w:val="24"/>
          <w:szCs w:val="24"/>
        </w:rPr>
        <w:t>08:00 – 15:00 Uhr</w:t>
      </w:r>
    </w:p>
    <w:p>
      <w:pPr>
        <w:pStyle w:val="Normal"/>
        <w:shd w:val="clear" w:color="auto" w:fill="FFFFFF" w:themeFill="background1"/>
        <w:jc w:val="both"/>
        <w:rPr>
          <w:color w:val="000000" w:themeColor="text1"/>
          <w:sz w:val="24"/>
          <w:szCs w:val="24"/>
        </w:rPr>
      </w:pPr>
      <w:r>
        <w:rPr>
          <w:b/>
          <w:color w:val="000000" w:themeColor="text1"/>
          <w:sz w:val="24"/>
          <w:szCs w:val="24"/>
        </w:rPr>
        <w:t>FR</w:t>
        <w:tab/>
      </w:r>
      <w:r>
        <w:rPr>
          <w:color w:val="000000" w:themeColor="text1"/>
          <w:sz w:val="24"/>
          <w:szCs w:val="24"/>
        </w:rPr>
        <w:t>07:30 – 14:</w:t>
      </w:r>
      <w:r>
        <w:rPr>
          <w:color w:val="000000" w:themeColor="text1"/>
          <w:sz w:val="24"/>
          <w:szCs w:val="24"/>
        </w:rPr>
        <w:t>3</w:t>
      </w:r>
      <w:r>
        <w:rPr>
          <w:color w:val="000000" w:themeColor="text1"/>
          <w:sz w:val="24"/>
          <w:szCs w:val="24"/>
        </w:rPr>
        <w:t>0 Uhr</w:t>
      </w:r>
    </w:p>
    <w:p>
      <w:pPr>
        <w:pStyle w:val="Normal"/>
        <w:shd w:val="clear" w:color="auto" w:fill="FFFFFF" w:themeFill="background1"/>
        <w:jc w:val="both"/>
        <w:rPr>
          <w:color w:val="000000" w:themeColor="text1"/>
          <w:sz w:val="28"/>
          <w:szCs w:val="28"/>
        </w:rPr>
      </w:pPr>
      <w:r>
        <w:rPr>
          <w:color w:val="000000" w:themeColor="text1"/>
          <w:sz w:val="28"/>
          <w:szCs w:val="28"/>
        </w:rPr>
        <w:t xml:space="preserve"> </w:t>
      </w:r>
      <w:r>
        <w:rPr>
          <w:b/>
          <w:color w:val="000000" w:themeColor="text1"/>
          <w:sz w:val="28"/>
          <w:szCs w:val="28"/>
        </w:rPr>
        <w:t>Melden Sie sich bei uns und wir vereinbaren einen Termin!</w:t>
      </w:r>
    </w:p>
    <w:p>
      <w:pPr>
        <w:pStyle w:val="Normal"/>
        <w:shd w:val="clear" w:color="auto" w:fill="FFFFFF" w:themeFill="background1"/>
        <w:jc w:val="both"/>
        <w:rPr>
          <w:b/>
          <w:b/>
          <w:color w:val="000000" w:themeColor="text1"/>
          <w:sz w:val="28"/>
          <w:szCs w:val="28"/>
          <w:u w:val="single"/>
        </w:rPr>
      </w:pPr>
      <w:r>
        <w:rPr>
          <w:b/>
          <w:color w:val="000000" w:themeColor="text1"/>
          <w:sz w:val="28"/>
          <w:szCs w:val="28"/>
          <w:u w:val="single"/>
        </w:rPr>
      </w:r>
    </w:p>
    <w:p>
      <w:pPr>
        <w:pStyle w:val="Normal"/>
        <w:shd w:val="clear" w:color="auto" w:fill="FF0000"/>
        <w:jc w:val="both"/>
        <w:rPr>
          <w:b/>
          <w:b/>
          <w:color w:val="FFFFFF" w:themeColor="background1"/>
          <w:sz w:val="28"/>
          <w:szCs w:val="28"/>
        </w:rPr>
      </w:pPr>
      <w:r>
        <w:rPr>
          <w:b/>
          <w:color w:val="FFFFFF" w:themeColor="background1"/>
          <w:sz w:val="28"/>
          <w:szCs w:val="28"/>
        </w:rPr>
        <w:t>Unsere Kontaktdaten:</w:t>
      </w:r>
    </w:p>
    <w:p>
      <w:pPr>
        <w:pStyle w:val="Normal"/>
        <w:shd w:val="clear" w:color="auto" w:fill="FFFFFF" w:themeFill="background1"/>
        <w:spacing w:lineRule="auto" w:line="276" w:before="0" w:after="0"/>
        <w:rPr>
          <w:b/>
          <w:b/>
          <w:color w:val="000000" w:themeColor="text1"/>
          <w:sz w:val="24"/>
          <w:szCs w:val="24"/>
        </w:rPr>
      </w:pPr>
      <w:r>
        <w:rPr>
          <w:b/>
          <w:color w:val="000000" w:themeColor="text1"/>
          <w:sz w:val="24"/>
          <w:szCs w:val="24"/>
        </w:rPr>
      </w:r>
    </w:p>
    <w:p>
      <w:pPr>
        <w:pStyle w:val="Normal"/>
        <w:shd w:val="clear" w:color="auto" w:fill="FFFFFF" w:themeFill="background1"/>
        <w:spacing w:lineRule="auto" w:line="276" w:before="0" w:after="0"/>
        <w:rPr>
          <w:color w:val="000000" w:themeColor="text1"/>
          <w:sz w:val="24"/>
          <w:szCs w:val="24"/>
        </w:rPr>
      </w:pPr>
      <w:r>
        <w:rPr>
          <w:b/>
          <w:color w:val="000000" w:themeColor="text1"/>
          <w:sz w:val="24"/>
          <w:szCs w:val="24"/>
        </w:rPr>
        <w:t>Susanne Langkowski</w:t>
      </w:r>
      <w:r>
        <w:rPr>
          <w:color w:val="000000" w:themeColor="text1"/>
          <w:sz w:val="24"/>
          <w:szCs w:val="24"/>
        </w:rPr>
        <w:t xml:space="preserve"> (Diplom Sozialpädagogin)</w:t>
      </w:r>
    </w:p>
    <w:p>
      <w:pPr>
        <w:pStyle w:val="Normal"/>
        <w:shd w:val="clear" w:color="auto" w:fill="FFFFFF" w:themeFill="background1"/>
        <w:spacing w:lineRule="auto" w:line="276" w:before="0" w:after="0"/>
        <w:rPr>
          <w:color w:val="000000" w:themeColor="text1"/>
          <w:sz w:val="24"/>
          <w:szCs w:val="24"/>
        </w:rPr>
      </w:pPr>
      <w:r>
        <w:rPr>
          <w:b/>
          <w:color w:val="000000" w:themeColor="text1"/>
          <w:sz w:val="24"/>
          <w:szCs w:val="24"/>
        </w:rPr>
        <w:t xml:space="preserve">Tel.:    </w:t>
      </w:r>
      <w:r>
        <w:rPr>
          <w:color w:val="000000" w:themeColor="text1"/>
          <w:sz w:val="24"/>
          <w:szCs w:val="24"/>
        </w:rPr>
        <w:t xml:space="preserve"> 05241 / 50 52 35 -80  </w:t>
      </w:r>
    </w:p>
    <w:p>
      <w:pPr>
        <w:pStyle w:val="Normal"/>
        <w:shd w:val="clear" w:color="auto" w:fill="FFFFFF" w:themeFill="background1"/>
        <w:spacing w:lineRule="auto" w:line="276" w:before="0" w:after="0"/>
        <w:rPr>
          <w:color w:val="000000" w:themeColor="text1"/>
          <w:sz w:val="24"/>
          <w:szCs w:val="24"/>
        </w:rPr>
      </w:pPr>
      <w:r>
        <w:rPr>
          <w:b/>
          <w:color w:val="000000" w:themeColor="text1"/>
          <w:sz w:val="24"/>
          <w:szCs w:val="24"/>
        </w:rPr>
        <w:t>Mobil:</w:t>
      </w:r>
      <w:r>
        <w:rPr>
          <w:color w:val="000000" w:themeColor="text1"/>
          <w:sz w:val="24"/>
          <w:szCs w:val="24"/>
        </w:rPr>
        <w:t xml:space="preserve"> 0159 / 42 98 44 4</w:t>
      </w:r>
    </w:p>
    <w:p>
      <w:pPr>
        <w:pStyle w:val="Normal"/>
        <w:shd w:val="clear" w:color="auto" w:fill="FFFFFF" w:themeFill="background1"/>
        <w:spacing w:lineRule="auto" w:line="276" w:before="0" w:after="0"/>
        <w:rPr>
          <w:color w:val="000000" w:themeColor="text1"/>
          <w:sz w:val="24"/>
          <w:szCs w:val="24"/>
          <w:lang w:val="en-US"/>
        </w:rPr>
      </w:pPr>
      <w:r>
        <w:rPr>
          <w:b/>
          <w:color w:val="000000" w:themeColor="text1"/>
          <w:sz w:val="24"/>
          <w:szCs w:val="24"/>
          <w:lang w:val="en-US"/>
        </w:rPr>
        <w:t>E-Mail</w:t>
      </w:r>
      <w:r>
        <w:rPr>
          <w:color w:val="000000" w:themeColor="text1"/>
          <w:sz w:val="24"/>
          <w:szCs w:val="24"/>
          <w:lang w:val="en-US"/>
        </w:rPr>
        <w:t>: s.langkowski@awo-guetersloh.de</w:t>
      </w:r>
    </w:p>
    <w:p>
      <w:pPr>
        <w:pStyle w:val="Normal"/>
        <w:shd w:val="clear" w:color="auto" w:fill="FFFFFF" w:themeFill="background1"/>
        <w:spacing w:lineRule="auto" w:line="276" w:before="0" w:after="0"/>
        <w:rPr>
          <w:color w:val="000000" w:themeColor="text1"/>
          <w:sz w:val="24"/>
          <w:szCs w:val="24"/>
          <w:lang w:val="en-US"/>
        </w:rPr>
      </w:pPr>
      <w:r>
        <w:rPr>
          <w:color w:val="000000" w:themeColor="text1"/>
          <w:sz w:val="24"/>
          <w:szCs w:val="24"/>
          <w:lang w:val="en-US"/>
        </w:rPr>
      </w:r>
    </w:p>
    <w:p>
      <w:pPr>
        <w:pStyle w:val="Normal"/>
        <w:shd w:val="clear" w:color="auto" w:fill="FFFFFF" w:themeFill="background1"/>
        <w:spacing w:lineRule="auto" w:line="276" w:before="0" w:after="0"/>
        <w:rPr>
          <w:b/>
          <w:b/>
          <w:color w:val="000000" w:themeColor="text1"/>
          <w:sz w:val="24"/>
          <w:szCs w:val="24"/>
          <w:lang w:val="en-US"/>
        </w:rPr>
      </w:pPr>
      <w:r>
        <w:rPr>
          <w:b/>
          <w:color w:val="000000" w:themeColor="text1"/>
          <w:sz w:val="24"/>
          <w:szCs w:val="24"/>
          <w:lang w:val="en-US"/>
        </w:rPr>
        <w:t>Kerstin Uphoff</w:t>
      </w:r>
      <w:r>
        <w:rPr>
          <w:color w:val="000000" w:themeColor="text1"/>
          <w:sz w:val="24"/>
          <w:szCs w:val="24"/>
          <w:lang w:val="en-US"/>
        </w:rPr>
        <w:t xml:space="preserve"> (Diplom Pädagogin)</w:t>
      </w:r>
    </w:p>
    <w:p>
      <w:pPr>
        <w:pStyle w:val="Normal"/>
        <w:shd w:val="clear" w:color="auto" w:fill="FFFFFF" w:themeFill="background1"/>
        <w:rPr>
          <w:color w:val="000000" w:themeColor="text1"/>
          <w:sz w:val="24"/>
          <w:szCs w:val="24"/>
          <w:lang w:val="en-US"/>
        </w:rPr>
      </w:pPr>
      <w:r>
        <w:rPr>
          <w:b/>
          <w:color w:val="000000" w:themeColor="text1"/>
          <w:sz w:val="24"/>
          <w:szCs w:val="24"/>
          <w:lang w:val="en-US"/>
        </w:rPr>
        <w:t>Tel.:</w:t>
      </w:r>
      <w:r>
        <w:rPr>
          <w:color w:val="000000" w:themeColor="text1"/>
          <w:sz w:val="24"/>
          <w:szCs w:val="24"/>
          <w:lang w:val="en-US"/>
        </w:rPr>
        <w:t xml:space="preserve">    05241 / 50 52 35 -80</w:t>
        <w:br/>
      </w:r>
      <w:r>
        <w:rPr>
          <w:b/>
          <w:color w:val="000000" w:themeColor="text1"/>
          <w:sz w:val="24"/>
          <w:szCs w:val="24"/>
          <w:lang w:val="en-US"/>
        </w:rPr>
        <w:t>Mobil:</w:t>
      </w:r>
      <w:r>
        <w:rPr>
          <w:color w:val="000000" w:themeColor="text1"/>
          <w:sz w:val="24"/>
          <w:szCs w:val="24"/>
          <w:lang w:val="en-US"/>
        </w:rPr>
        <w:t xml:space="preserve"> 0178 / 90 91 50 3</w:t>
        <w:br/>
      </w:r>
      <w:r>
        <w:rPr>
          <w:b/>
          <w:color w:val="000000" w:themeColor="text1"/>
          <w:sz w:val="24"/>
          <w:szCs w:val="24"/>
          <w:lang w:val="en-US"/>
        </w:rPr>
        <w:t>E-Mail:</w:t>
      </w:r>
      <w:r>
        <w:rPr>
          <w:color w:val="000000" w:themeColor="text1"/>
          <w:sz w:val="24"/>
          <w:szCs w:val="24"/>
          <w:lang w:val="en-US"/>
        </w:rPr>
        <w:t xml:space="preserve"> k.uphoff@awo-guetersloh.de</w:t>
      </w:r>
    </w:p>
    <w:p>
      <w:pPr>
        <w:pStyle w:val="Normal"/>
        <w:shd w:val="clear" w:color="auto" w:fill="FFFFFF" w:themeFill="background1"/>
        <w:spacing w:before="0" w:after="160"/>
        <w:rPr/>
      </w:pPr>
      <w:r>
        <w:rPr/>
      </w:r>
    </w:p>
    <w:sectPr>
      <w:type w:val="nextPage"/>
      <w:pgSz w:w="11906" w:h="16838"/>
      <w:pgMar w:left="1418" w:right="1418" w:header="0" w:top="709"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360" w:hanging="360"/>
      </w:pPr>
      <w:rPr>
        <w:rFonts w:ascii="Wingdings" w:hAnsi="Wingdings" w:cs="Wingdings" w:hint="default"/>
        <w:color w:val="FF000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Calibri" w:hAnsi="Calibri" w:cs="Calibri" w:hint="default"/>
        <w:rFonts w:cs=""/>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Calibri" w:hAnsi="Calibri" w:cs="Calibri" w:hint="default"/>
        <w:rFonts w:cs=""/>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Calibri" w:hAnsi="Calibri" w:cs="Calibri" w:hint="default"/>
        <w:rFonts w:cs=""/>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c03a5b"/>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d9469e"/>
    <w:pPr>
      <w:spacing w:before="0" w:after="160"/>
      <w:ind w:left="720" w:hanging="0"/>
      <w:contextualSpacing/>
    </w:pPr>
    <w:rPr/>
  </w:style>
  <w:style w:type="paragraph" w:styleId="BalloonText">
    <w:name w:val="Balloon Text"/>
    <w:basedOn w:val="Normal"/>
    <w:link w:val="SprechblasentextZchn"/>
    <w:uiPriority w:val="99"/>
    <w:semiHidden/>
    <w:unhideWhenUsed/>
    <w:qFormat/>
    <w:rsid w:val="00c03a5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LibreOffice/6.3.4.2$Windows_X86_64 LibreOffice_project/60da17e045e08f1793c57c00ba83cdfce946d0aa</Application>
  <Pages>2</Pages>
  <Words>344</Words>
  <Characters>2292</Characters>
  <CharactersWithSpaces>2571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2020-04-07T09:57:00Z</dcterms:created>
  <dc:creator>nasip</dc:creator>
  <dc:description/>
  <dc:language>de-DE</dc:language>
  <cp:lastModifiedBy/>
  <cp:lastPrinted>2025-02-10T10:49:00Z</cp:lastPrinted>
  <dcterms:modified xsi:type="dcterms:W3CDTF">2025-02-15T13:12:19Z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